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0B" w:rsidRPr="00875657" w:rsidRDefault="00342F0B" w:rsidP="00342F0B">
      <w:pPr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875657">
        <w:rPr>
          <w:rFonts w:ascii="Times New Roman" w:hAnsi="Times New Roman" w:cs="Times New Roman"/>
          <w:b/>
          <w:sz w:val="20"/>
          <w:szCs w:val="20"/>
        </w:rPr>
        <w:t xml:space="preserve">6.3. Типовые контрольные задания </w:t>
      </w:r>
      <w:r w:rsidRPr="00875657">
        <w:rPr>
          <w:rFonts w:ascii="Times New Roman" w:hAnsi="Times New Roman" w:cs="Times New Roman"/>
          <w:sz w:val="20"/>
          <w:szCs w:val="20"/>
        </w:rPr>
        <w:t xml:space="preserve">(предоставляются варианты заданий контрольных работ, расчетно-графических работ, индивидуальных домашних заданий, курсовых работ и проектов, темы эссе, докладов, рефератов в количестве  не </w:t>
      </w:r>
      <w:r w:rsidRPr="00875657">
        <w:rPr>
          <w:rFonts w:cs="Times New Roman"/>
          <w:sz w:val="20"/>
          <w:szCs w:val="20"/>
        </w:rPr>
        <w:t>˂</w:t>
      </w:r>
      <w:r w:rsidRPr="00875657">
        <w:rPr>
          <w:rFonts w:ascii="Times New Roman" w:hAnsi="Times New Roman" w:cs="Times New Roman"/>
          <w:sz w:val="20"/>
          <w:szCs w:val="20"/>
        </w:rPr>
        <w:t>30 заданий)</w:t>
      </w:r>
    </w:p>
    <w:p w:rsidR="00342F0B" w:rsidRPr="00875657" w:rsidRDefault="00342F0B" w:rsidP="00342F0B">
      <w:pPr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342F0B" w:rsidRPr="00875657" w:rsidRDefault="00342F0B" w:rsidP="00342F0B">
      <w:pPr>
        <w:tabs>
          <w:tab w:val="left" w:pos="708"/>
        </w:tabs>
        <w:rPr>
          <w:rFonts w:ascii="Times New Roman" w:hAnsi="Times New Roman" w:cs="Times New Roman"/>
          <w:b/>
          <w:sz w:val="20"/>
          <w:szCs w:val="20"/>
        </w:rPr>
      </w:pPr>
      <w:r w:rsidRPr="00875657">
        <w:rPr>
          <w:rFonts w:ascii="Times New Roman" w:hAnsi="Times New Roman" w:cs="Times New Roman"/>
          <w:b/>
          <w:sz w:val="20"/>
          <w:szCs w:val="20"/>
        </w:rPr>
        <w:t>Темы контрольных работ:</w:t>
      </w:r>
    </w:p>
    <w:p w:rsidR="00342F0B" w:rsidRPr="00875657" w:rsidRDefault="00342F0B" w:rsidP="00F1256A">
      <w:pPr>
        <w:pStyle w:val="2"/>
        <w:jc w:val="both"/>
        <w:rPr>
          <w:b/>
          <w:color w:val="FF0000"/>
          <w:szCs w:val="20"/>
          <w:u w:val="single"/>
        </w:rPr>
      </w:pPr>
      <w:r w:rsidRPr="00875657">
        <w:rPr>
          <w:b/>
          <w:color w:val="FF0000"/>
          <w:szCs w:val="20"/>
          <w:u w:val="single"/>
        </w:rPr>
        <w:t>7.Пробелы и коллизии правового регулирования в области защиты экологических и земельных прав на федеральном уровне.</w:t>
      </w:r>
    </w:p>
    <w:p w:rsidR="00875657" w:rsidRPr="001C2219" w:rsidRDefault="00875657" w:rsidP="00875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ind w:firstLine="5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2219">
        <w:rPr>
          <w:rFonts w:ascii="Times New Roman" w:hAnsi="Times New Roman" w:cs="Times New Roman"/>
          <w:b/>
          <w:i/>
          <w:sz w:val="20"/>
          <w:szCs w:val="20"/>
        </w:rPr>
        <w:t>Методические рекомендации по выполнению контрольной работы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>Подготовка письменной контрольной работы является важнейшим видом самостоятельного изучения магистрами учебных дисциплин.</w:t>
      </w:r>
    </w:p>
    <w:p w:rsidR="00875657" w:rsidRPr="001C2219" w:rsidRDefault="00875657" w:rsidP="0087565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 xml:space="preserve">Работа 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>над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контрольной начинается с выбора темы по последней цифре номера зачетной книжки (например, Иванов И.И.: номер зачетной книжки 18, следовательно, номер контрольной работы 8, 18, 28, т.е. один вариант из возможных трех на выбор магистра).</w:t>
      </w:r>
    </w:p>
    <w:p w:rsidR="00875657" w:rsidRPr="001C2219" w:rsidRDefault="00875657" w:rsidP="0087565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>Определив тему, магистр должен внимательно изучить план контрольной работы (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>. «Рабочая программа дисциплины»), методические рекомендации к ее выполнению, прочитать конспекты лекций и соответствующие главы учебников и учебных пособий.</w:t>
      </w:r>
    </w:p>
    <w:p w:rsidR="00875657" w:rsidRPr="001C2219" w:rsidRDefault="00875657" w:rsidP="0087565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>После прочтения основной учебной литературы целесообразно изучить дополнительную литературу по теме контрольной работы. Рекомендуется широко использовать материалы первоисточников. В отдельных источниках авторы указывают библиографические списки использованной литературы. Обращение магистра к данным спискам поможет расширить библиографию темы.</w:t>
      </w:r>
    </w:p>
    <w:p w:rsidR="00875657" w:rsidRPr="001C2219" w:rsidRDefault="00875657" w:rsidP="0087565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>При написании контрольной работы необходимо: излагать материал в соответствии с планом, выявлять наиболее важные проблемы темы, проводить аналогии и делать выводы.</w:t>
      </w:r>
    </w:p>
    <w:p w:rsidR="00875657" w:rsidRPr="001C2219" w:rsidRDefault="00875657" w:rsidP="00875657">
      <w:pPr>
        <w:ind w:firstLine="709"/>
        <w:jc w:val="both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1C2219">
        <w:rPr>
          <w:rFonts w:ascii="Times New Roman" w:hAnsi="Times New Roman" w:cs="Times New Roman"/>
          <w:b/>
          <w:spacing w:val="1"/>
          <w:sz w:val="20"/>
          <w:szCs w:val="20"/>
        </w:rPr>
        <w:t>Требования к оформлению контрольной работы</w:t>
      </w:r>
    </w:p>
    <w:p w:rsidR="00875657" w:rsidRPr="001C2219" w:rsidRDefault="00875657" w:rsidP="00875657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proofErr w:type="gramStart"/>
      <w:r w:rsidRPr="001C2219">
        <w:rPr>
          <w:rFonts w:ascii="Times New Roman" w:hAnsi="Times New Roman" w:cs="Times New Roman"/>
          <w:spacing w:val="1"/>
          <w:sz w:val="20"/>
          <w:szCs w:val="20"/>
        </w:rPr>
        <w:t xml:space="preserve">Объем 12-18 страниц машинописного текста (формат А-4, 14 шрифт, полуторный интервал, поля: верхнее – </w:t>
      </w:r>
      <w:smartTag w:uri="urn:schemas-microsoft-com:office:smarttags" w:element="metricconverter">
        <w:smartTagPr>
          <w:attr w:name="ProductID" w:val="2 см"/>
        </w:smartTagPr>
        <w:r w:rsidRPr="001C2219">
          <w:rPr>
            <w:rFonts w:ascii="Times New Roman" w:hAnsi="Times New Roman" w:cs="Times New Roman"/>
            <w:spacing w:val="1"/>
            <w:sz w:val="20"/>
            <w:szCs w:val="20"/>
          </w:rPr>
          <w:t>2 см</w:t>
        </w:r>
      </w:smartTag>
      <w:r w:rsidRPr="001C2219">
        <w:rPr>
          <w:rFonts w:ascii="Times New Roman" w:hAnsi="Times New Roman" w:cs="Times New Roman"/>
          <w:spacing w:val="1"/>
          <w:sz w:val="20"/>
          <w:szCs w:val="20"/>
        </w:rPr>
        <w:t xml:space="preserve">., нижнее – </w:t>
      </w:r>
      <w:smartTag w:uri="urn:schemas-microsoft-com:office:smarttags" w:element="metricconverter">
        <w:smartTagPr>
          <w:attr w:name="ProductID" w:val="2 см"/>
        </w:smartTagPr>
        <w:r w:rsidRPr="001C2219">
          <w:rPr>
            <w:rFonts w:ascii="Times New Roman" w:hAnsi="Times New Roman" w:cs="Times New Roman"/>
            <w:spacing w:val="1"/>
            <w:sz w:val="20"/>
            <w:szCs w:val="20"/>
          </w:rPr>
          <w:t>2 см</w:t>
        </w:r>
      </w:smartTag>
      <w:r w:rsidRPr="001C2219">
        <w:rPr>
          <w:rFonts w:ascii="Times New Roman" w:hAnsi="Times New Roman" w:cs="Times New Roman"/>
          <w:spacing w:val="1"/>
          <w:sz w:val="20"/>
          <w:szCs w:val="20"/>
        </w:rPr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 w:rsidRPr="001C2219">
          <w:rPr>
            <w:rFonts w:ascii="Times New Roman" w:hAnsi="Times New Roman" w:cs="Times New Roman"/>
            <w:spacing w:val="1"/>
            <w:sz w:val="20"/>
            <w:szCs w:val="20"/>
          </w:rPr>
          <w:t>1,5 см</w:t>
        </w:r>
      </w:smartTag>
      <w:r w:rsidRPr="001C2219">
        <w:rPr>
          <w:rFonts w:ascii="Times New Roman" w:hAnsi="Times New Roman" w:cs="Times New Roman"/>
          <w:spacing w:val="1"/>
          <w:sz w:val="20"/>
          <w:szCs w:val="20"/>
        </w:rPr>
        <w:t xml:space="preserve">., левое – </w:t>
      </w:r>
      <w:smartTag w:uri="urn:schemas-microsoft-com:office:smarttags" w:element="metricconverter">
        <w:smartTagPr>
          <w:attr w:name="ProductID" w:val="3 см"/>
        </w:smartTagPr>
        <w:r w:rsidRPr="001C2219">
          <w:rPr>
            <w:rFonts w:ascii="Times New Roman" w:hAnsi="Times New Roman" w:cs="Times New Roman"/>
            <w:spacing w:val="1"/>
            <w:sz w:val="20"/>
            <w:szCs w:val="20"/>
          </w:rPr>
          <w:t>3 см</w:t>
        </w:r>
      </w:smartTag>
      <w:r w:rsidRPr="001C2219">
        <w:rPr>
          <w:rFonts w:ascii="Times New Roman" w:hAnsi="Times New Roman" w:cs="Times New Roman"/>
          <w:spacing w:val="1"/>
          <w:sz w:val="20"/>
          <w:szCs w:val="20"/>
        </w:rPr>
        <w:t>., выделение абзацев красной строкой, сквозная нумерация, выравнивание по ширине).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Рукописный вариант –18 – 24 страницы.</w:t>
      </w:r>
    </w:p>
    <w:p w:rsidR="00875657" w:rsidRPr="001C2219" w:rsidRDefault="00875657" w:rsidP="00875657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1C2219">
        <w:rPr>
          <w:rFonts w:ascii="Times New Roman" w:hAnsi="Times New Roman" w:cs="Times New Roman"/>
          <w:spacing w:val="1"/>
          <w:sz w:val="20"/>
          <w:szCs w:val="20"/>
        </w:rPr>
        <w:t>Структура контрольной работы:</w:t>
      </w:r>
    </w:p>
    <w:p w:rsidR="00875657" w:rsidRPr="001C2219" w:rsidRDefault="00875657" w:rsidP="00875657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1C2219">
        <w:rPr>
          <w:rFonts w:ascii="Times New Roman" w:hAnsi="Times New Roman" w:cs="Times New Roman"/>
          <w:spacing w:val="1"/>
          <w:sz w:val="20"/>
          <w:szCs w:val="20"/>
        </w:rPr>
        <w:t>- 1 стр. – титульный лист;</w:t>
      </w:r>
    </w:p>
    <w:p w:rsidR="00875657" w:rsidRPr="001C2219" w:rsidRDefault="00875657" w:rsidP="00875657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1C2219">
        <w:rPr>
          <w:rFonts w:ascii="Times New Roman" w:hAnsi="Times New Roman" w:cs="Times New Roman"/>
          <w:spacing w:val="1"/>
          <w:sz w:val="20"/>
          <w:szCs w:val="20"/>
        </w:rPr>
        <w:t xml:space="preserve">- 2 стр. – оглавление, </w:t>
      </w:r>
      <w:r w:rsidRPr="00FF528A">
        <w:rPr>
          <w:rFonts w:ascii="Times New Roman" w:hAnsi="Times New Roman" w:cs="Times New Roman"/>
          <w:b/>
          <w:spacing w:val="1"/>
          <w:sz w:val="20"/>
          <w:szCs w:val="20"/>
          <w:u w:val="single"/>
        </w:rPr>
        <w:t>содержащее название всех разделов контрольной работы</w:t>
      </w:r>
      <w:r w:rsidRPr="001C2219">
        <w:rPr>
          <w:rFonts w:ascii="Times New Roman" w:hAnsi="Times New Roman" w:cs="Times New Roman"/>
          <w:spacing w:val="1"/>
          <w:sz w:val="20"/>
          <w:szCs w:val="20"/>
        </w:rPr>
        <w:t>;</w:t>
      </w:r>
    </w:p>
    <w:p w:rsidR="00FF528A" w:rsidRPr="00FF528A" w:rsidRDefault="00FF528A" w:rsidP="00875657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- </w:t>
      </w:r>
      <w:r w:rsidRPr="00FF528A">
        <w:rPr>
          <w:rFonts w:ascii="Times New Roman" w:hAnsi="Times New Roman" w:cs="Times New Roman"/>
          <w:spacing w:val="1"/>
          <w:sz w:val="20"/>
          <w:szCs w:val="20"/>
        </w:rPr>
        <w:t xml:space="preserve">введение </w:t>
      </w:r>
      <w:r w:rsidRPr="00FF528A">
        <w:rPr>
          <w:rFonts w:ascii="Times New Roman" w:hAnsi="Times New Roman" w:cs="Times New Roman"/>
          <w:spacing w:val="1"/>
          <w:sz w:val="20"/>
          <w:szCs w:val="20"/>
          <w:u w:val="single"/>
        </w:rPr>
        <w:t>(указываются цель, задачи, объект, предмет исследования);</w:t>
      </w:r>
    </w:p>
    <w:p w:rsidR="00875657" w:rsidRDefault="00875657" w:rsidP="00875657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1C2219">
        <w:rPr>
          <w:rFonts w:ascii="Times New Roman" w:hAnsi="Times New Roman" w:cs="Times New Roman"/>
          <w:spacing w:val="1"/>
          <w:sz w:val="20"/>
          <w:szCs w:val="20"/>
        </w:rPr>
        <w:t xml:space="preserve">- контрольная работа обычно </w:t>
      </w:r>
      <w:r w:rsidRPr="00FF528A">
        <w:rPr>
          <w:rFonts w:ascii="Times New Roman" w:hAnsi="Times New Roman" w:cs="Times New Roman"/>
          <w:b/>
          <w:spacing w:val="1"/>
          <w:sz w:val="20"/>
          <w:szCs w:val="20"/>
          <w:u w:val="single"/>
        </w:rPr>
        <w:t>включает 3-4 раздела</w:t>
      </w:r>
      <w:r w:rsidRPr="001C2219">
        <w:rPr>
          <w:rFonts w:ascii="Times New Roman" w:hAnsi="Times New Roman" w:cs="Times New Roman"/>
          <w:spacing w:val="1"/>
          <w:sz w:val="20"/>
          <w:szCs w:val="20"/>
        </w:rPr>
        <w:t xml:space="preserve">, </w:t>
      </w:r>
      <w:r w:rsidRPr="001C2219">
        <w:rPr>
          <w:rFonts w:ascii="Times New Roman" w:hAnsi="Times New Roman" w:cs="Times New Roman"/>
          <w:sz w:val="20"/>
          <w:szCs w:val="20"/>
        </w:rPr>
        <w:t xml:space="preserve">каждый из 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начинается с новой страницы. </w:t>
      </w:r>
      <w:r w:rsidRPr="001C2219">
        <w:rPr>
          <w:rFonts w:ascii="Times New Roman" w:hAnsi="Times New Roman" w:cs="Times New Roman"/>
          <w:spacing w:val="1"/>
          <w:sz w:val="20"/>
          <w:szCs w:val="20"/>
        </w:rPr>
        <w:t>В содержании разделов должны быть отражены основные положения и идеи заявленной темы. Текст должен содержать ссылки на используемую литературу.</w:t>
      </w:r>
    </w:p>
    <w:p w:rsidR="00FF528A" w:rsidRPr="001C2219" w:rsidRDefault="00FF528A" w:rsidP="00875657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- заключение;</w:t>
      </w:r>
    </w:p>
    <w:p w:rsidR="00875657" w:rsidRPr="001C2219" w:rsidRDefault="00875657" w:rsidP="00875657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>последняя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стр. - </w:t>
      </w:r>
      <w:r w:rsidRPr="00FF528A">
        <w:rPr>
          <w:rFonts w:ascii="Times New Roman" w:hAnsi="Times New Roman" w:cs="Times New Roman"/>
          <w:sz w:val="20"/>
          <w:szCs w:val="20"/>
          <w:u w:val="single"/>
        </w:rPr>
        <w:t>список литературы</w:t>
      </w:r>
      <w:r w:rsidRPr="001C2219">
        <w:rPr>
          <w:rFonts w:ascii="Times New Roman" w:hAnsi="Times New Roman" w:cs="Times New Roman"/>
          <w:sz w:val="20"/>
          <w:szCs w:val="20"/>
        </w:rPr>
        <w:t>, включающий не менее десяти источников.</w:t>
      </w:r>
    </w:p>
    <w:p w:rsidR="00875657" w:rsidRPr="001C2219" w:rsidRDefault="00875657" w:rsidP="0087565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 xml:space="preserve">Особое внимание следует обратить на оформление цитируемых источников и списка литературы в 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1C2219">
        <w:rPr>
          <w:rFonts w:ascii="Times New Roman" w:hAnsi="Times New Roman" w:cs="Times New Roman"/>
          <w:sz w:val="20"/>
          <w:szCs w:val="20"/>
        </w:rPr>
        <w:t>ГОСТом</w:t>
      </w:r>
      <w:proofErr w:type="spellEnd"/>
      <w:r w:rsidRPr="001C2219">
        <w:rPr>
          <w:rFonts w:ascii="Times New Roman" w:hAnsi="Times New Roman" w:cs="Times New Roman"/>
          <w:sz w:val="20"/>
          <w:szCs w:val="20"/>
        </w:rPr>
        <w:t xml:space="preserve"> (см. указанные далее правила оформления литературы).</w:t>
      </w:r>
    </w:p>
    <w:p w:rsidR="00875657" w:rsidRPr="001C2219" w:rsidRDefault="00875657" w:rsidP="0087565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C2219">
        <w:rPr>
          <w:rFonts w:ascii="Times New Roman" w:hAnsi="Times New Roman" w:cs="Times New Roman"/>
          <w:sz w:val="20"/>
          <w:szCs w:val="20"/>
        </w:rPr>
        <w:lastRenderedPageBreak/>
        <w:t>Незачтенная</w:t>
      </w:r>
      <w:proofErr w:type="spellEnd"/>
      <w:r w:rsidRPr="001C2219">
        <w:rPr>
          <w:rFonts w:ascii="Times New Roman" w:hAnsi="Times New Roman" w:cs="Times New Roman"/>
          <w:sz w:val="20"/>
          <w:szCs w:val="20"/>
        </w:rPr>
        <w:t xml:space="preserve"> контрольная работа возвращается для доработки. При защите контрольной работы магистр должен быть готов к вопросам по теме работы.</w:t>
      </w:r>
    </w:p>
    <w:p w:rsidR="00875657" w:rsidRPr="001C2219" w:rsidRDefault="00875657" w:rsidP="00875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b/>
          <w:i/>
          <w:sz w:val="20"/>
          <w:szCs w:val="20"/>
        </w:rPr>
        <w:br w:type="page"/>
      </w:r>
      <w:r w:rsidRPr="001C2219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Правила оформления литературы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219">
        <w:rPr>
          <w:rFonts w:ascii="Times New Roman" w:hAnsi="Times New Roman" w:cs="Times New Roman"/>
          <w:i/>
          <w:sz w:val="20"/>
          <w:szCs w:val="20"/>
        </w:rPr>
        <w:t>Однотомное издание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 xml:space="preserve">Автор. 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– Сведения об издании (информация о переиздании, номер издания). – Место издания: Изд-во, Год издания. – Объем.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  <w:r w:rsidRPr="001C2219">
        <w:rPr>
          <w:sz w:val="20"/>
        </w:rPr>
        <w:t>Примечания:</w:t>
      </w:r>
    </w:p>
    <w:p w:rsidR="00875657" w:rsidRPr="001C2219" w:rsidRDefault="00875657" w:rsidP="00875657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 xml:space="preserve">Если у издания </w:t>
      </w:r>
      <w:r w:rsidRPr="001C2219">
        <w:rPr>
          <w:rFonts w:ascii="Times New Roman" w:hAnsi="Times New Roman" w:cs="Times New Roman"/>
          <w:i/>
          <w:sz w:val="20"/>
          <w:szCs w:val="20"/>
        </w:rPr>
        <w:t>один автор,</w:t>
      </w:r>
      <w:r w:rsidRPr="001C2219">
        <w:rPr>
          <w:rFonts w:ascii="Times New Roman" w:hAnsi="Times New Roman" w:cs="Times New Roman"/>
          <w:sz w:val="20"/>
          <w:szCs w:val="20"/>
        </w:rPr>
        <w:t xml:space="preserve"> то описание начинается с фамилии, через запятую – инициалы автора. Далее через точку пишется Заглавие. За косой чертой «/» после заглавия Имя автора повторяется, как сведение об ответственности.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 xml:space="preserve">Если у издания </w:t>
      </w:r>
      <w:r w:rsidRPr="001C2219">
        <w:rPr>
          <w:rFonts w:ascii="Times New Roman" w:hAnsi="Times New Roman" w:cs="Times New Roman"/>
          <w:i/>
          <w:sz w:val="20"/>
          <w:szCs w:val="20"/>
        </w:rPr>
        <w:t>два или три автора</w:t>
      </w:r>
      <w:r w:rsidRPr="001C2219">
        <w:rPr>
          <w:rFonts w:ascii="Times New Roman" w:hAnsi="Times New Roman" w:cs="Times New Roman"/>
          <w:sz w:val="20"/>
          <w:szCs w:val="20"/>
        </w:rPr>
        <w:t>, то описание начинается с фамилии и инициалов первого автора. За косой чертой после заглавия сначала указывается первый автор, а потом через запятую – второй и третий авторы.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 xml:space="preserve">Если у издания нет </w:t>
      </w:r>
      <w:r w:rsidRPr="001C2219">
        <w:rPr>
          <w:rFonts w:ascii="Times New Roman" w:hAnsi="Times New Roman" w:cs="Times New Roman"/>
          <w:i/>
          <w:sz w:val="20"/>
          <w:szCs w:val="20"/>
        </w:rPr>
        <w:t>автора,</w:t>
      </w:r>
      <w:r w:rsidRPr="001C2219">
        <w:rPr>
          <w:rFonts w:ascii="Times New Roman" w:hAnsi="Times New Roman" w:cs="Times New Roman"/>
          <w:sz w:val="20"/>
          <w:szCs w:val="20"/>
        </w:rPr>
        <w:t xml:space="preserve"> но указаны </w:t>
      </w:r>
      <w:r w:rsidRPr="001C2219">
        <w:rPr>
          <w:rFonts w:ascii="Times New Roman" w:hAnsi="Times New Roman" w:cs="Times New Roman"/>
          <w:i/>
          <w:sz w:val="20"/>
          <w:szCs w:val="20"/>
        </w:rPr>
        <w:t xml:space="preserve">редакторы, составители, переводчики и т.п., </w:t>
      </w:r>
      <w:r w:rsidRPr="001C2219">
        <w:rPr>
          <w:rFonts w:ascii="Times New Roman" w:hAnsi="Times New Roman" w:cs="Times New Roman"/>
          <w:sz w:val="20"/>
          <w:szCs w:val="20"/>
        </w:rPr>
        <w:t>то описание начинается с заглавия. За косой чертой после заглавия сразу пишутся редакторы, составители и т.п. с указанием функции.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 xml:space="preserve">Если у издания </w:t>
      </w:r>
      <w:r w:rsidRPr="001C2219">
        <w:rPr>
          <w:rFonts w:ascii="Times New Roman" w:hAnsi="Times New Roman" w:cs="Times New Roman"/>
          <w:i/>
          <w:sz w:val="20"/>
          <w:szCs w:val="20"/>
        </w:rPr>
        <w:t>нет автора, редакторов и т.п.,</w:t>
      </w:r>
      <w:r w:rsidRPr="001C2219">
        <w:rPr>
          <w:rFonts w:ascii="Times New Roman" w:hAnsi="Times New Roman" w:cs="Times New Roman"/>
          <w:sz w:val="20"/>
          <w:szCs w:val="20"/>
        </w:rPr>
        <w:t xml:space="preserve"> то после заглавия сразу идет информация об издании после точки и тире.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219">
        <w:rPr>
          <w:rFonts w:ascii="Times New Roman" w:hAnsi="Times New Roman" w:cs="Times New Roman"/>
          <w:i/>
          <w:sz w:val="20"/>
          <w:szCs w:val="20"/>
        </w:rPr>
        <w:t>Примеры:</w:t>
      </w:r>
    </w:p>
    <w:p w:rsidR="00875657" w:rsidRPr="001C2219" w:rsidRDefault="00875657" w:rsidP="00875657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>Бердяев, Н.А. Русская идея. Судьба России / Н.А. Бердяев. – М.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Изд-во В. Шевчук, 2000. – 541 с.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 xml:space="preserve">Арутюнян, Ю.В. </w:t>
      </w:r>
      <w:proofErr w:type="spellStart"/>
      <w:r w:rsidRPr="001C2219">
        <w:rPr>
          <w:rFonts w:ascii="Times New Roman" w:hAnsi="Times New Roman" w:cs="Times New Roman"/>
          <w:sz w:val="20"/>
          <w:szCs w:val="20"/>
        </w:rPr>
        <w:t>Этносоциология</w:t>
      </w:r>
      <w:proofErr w:type="spellEnd"/>
      <w:r w:rsidRPr="001C2219">
        <w:rPr>
          <w:rFonts w:ascii="Times New Roman" w:hAnsi="Times New Roman" w:cs="Times New Roman"/>
          <w:sz w:val="20"/>
          <w:szCs w:val="20"/>
        </w:rPr>
        <w:t xml:space="preserve"> / Ю.В. Арутюнян, Л.М. </w:t>
      </w:r>
      <w:proofErr w:type="spellStart"/>
      <w:r w:rsidRPr="001C2219">
        <w:rPr>
          <w:rFonts w:ascii="Times New Roman" w:hAnsi="Times New Roman" w:cs="Times New Roman"/>
          <w:sz w:val="20"/>
          <w:szCs w:val="20"/>
        </w:rPr>
        <w:t>Дробижева</w:t>
      </w:r>
      <w:proofErr w:type="spellEnd"/>
      <w:r w:rsidRPr="001C2219">
        <w:rPr>
          <w:rFonts w:ascii="Times New Roman" w:hAnsi="Times New Roman" w:cs="Times New Roman"/>
          <w:sz w:val="20"/>
          <w:szCs w:val="20"/>
        </w:rPr>
        <w:t xml:space="preserve">, А.А. </w:t>
      </w:r>
      <w:proofErr w:type="spellStart"/>
      <w:r w:rsidRPr="001C2219">
        <w:rPr>
          <w:rFonts w:ascii="Times New Roman" w:hAnsi="Times New Roman" w:cs="Times New Roman"/>
          <w:sz w:val="20"/>
          <w:szCs w:val="20"/>
        </w:rPr>
        <w:t>Сусоколов</w:t>
      </w:r>
      <w:proofErr w:type="spellEnd"/>
      <w:r w:rsidRPr="001C2219"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Аспект Пресс, 1998. – 271 с.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>Глобальное образование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проблемы и решения / Составитель И.Ю. Алексашина. – СПб. : </w:t>
      </w:r>
      <w:proofErr w:type="spellStart"/>
      <w:r w:rsidRPr="001C2219">
        <w:rPr>
          <w:rFonts w:ascii="Times New Roman" w:hAnsi="Times New Roman" w:cs="Times New Roman"/>
          <w:sz w:val="20"/>
          <w:szCs w:val="20"/>
        </w:rPr>
        <w:t>СпецЛит</w:t>
      </w:r>
      <w:proofErr w:type="spellEnd"/>
      <w:r w:rsidRPr="001C2219">
        <w:rPr>
          <w:rFonts w:ascii="Times New Roman" w:hAnsi="Times New Roman" w:cs="Times New Roman"/>
          <w:sz w:val="20"/>
          <w:szCs w:val="20"/>
        </w:rPr>
        <w:t xml:space="preserve">, 2002. – 237 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>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1C2219">
        <w:rPr>
          <w:rFonts w:ascii="Times New Roman" w:hAnsi="Times New Roman" w:cs="Times New Roman"/>
          <w:sz w:val="20"/>
          <w:szCs w:val="20"/>
        </w:rPr>
        <w:t xml:space="preserve"> век. Многообразие, противоречивость, целостность. – М.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Наука, 1996. – 270 с.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219">
        <w:rPr>
          <w:rFonts w:ascii="Times New Roman" w:hAnsi="Times New Roman" w:cs="Times New Roman"/>
          <w:i/>
          <w:sz w:val="20"/>
          <w:szCs w:val="20"/>
        </w:rPr>
        <w:t>Учебное пособие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 xml:space="preserve">Автор. 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– Сведения об издании (информация о переиздании, номер издания). – Место издания: Изд-во, Год издания. – Объем.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219">
        <w:rPr>
          <w:rFonts w:ascii="Times New Roman" w:hAnsi="Times New Roman" w:cs="Times New Roman"/>
          <w:i/>
          <w:sz w:val="20"/>
          <w:szCs w:val="20"/>
        </w:rPr>
        <w:t>Пример: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>Алешин, А.И. История мировой философии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учебное пособие / А.И. Алешин, К.В. </w:t>
      </w:r>
      <w:proofErr w:type="spellStart"/>
      <w:r w:rsidRPr="001C2219">
        <w:rPr>
          <w:rFonts w:ascii="Times New Roman" w:hAnsi="Times New Roman" w:cs="Times New Roman"/>
          <w:sz w:val="20"/>
          <w:szCs w:val="20"/>
        </w:rPr>
        <w:t>Бандуровский</w:t>
      </w:r>
      <w:proofErr w:type="spellEnd"/>
      <w:r w:rsidRPr="001C2219">
        <w:rPr>
          <w:rFonts w:ascii="Times New Roman" w:hAnsi="Times New Roman" w:cs="Times New Roman"/>
          <w:sz w:val="20"/>
          <w:szCs w:val="20"/>
        </w:rPr>
        <w:t xml:space="preserve">, В.Д. </w:t>
      </w:r>
      <w:proofErr w:type="spellStart"/>
      <w:r w:rsidRPr="001C2219">
        <w:rPr>
          <w:rFonts w:ascii="Times New Roman" w:hAnsi="Times New Roman" w:cs="Times New Roman"/>
          <w:sz w:val="20"/>
          <w:szCs w:val="20"/>
        </w:rPr>
        <w:t>Губин</w:t>
      </w:r>
      <w:proofErr w:type="spellEnd"/>
      <w:r w:rsidRPr="001C2219">
        <w:rPr>
          <w:rFonts w:ascii="Times New Roman" w:hAnsi="Times New Roman" w:cs="Times New Roman"/>
          <w:sz w:val="20"/>
          <w:szCs w:val="20"/>
        </w:rPr>
        <w:t xml:space="preserve"> и др.; под ред. В.Д. Губина и Т.Ю. Сидориной. – М.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2219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1C2219">
        <w:rPr>
          <w:rFonts w:ascii="Times New Roman" w:hAnsi="Times New Roman" w:cs="Times New Roman"/>
          <w:sz w:val="20"/>
          <w:szCs w:val="20"/>
        </w:rPr>
        <w:t>, 2007. – 494 с.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2219">
        <w:rPr>
          <w:rFonts w:ascii="Times New Roman" w:hAnsi="Times New Roman" w:cs="Times New Roman"/>
          <w:i/>
          <w:sz w:val="20"/>
          <w:szCs w:val="20"/>
        </w:rPr>
        <w:t>Учебник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 xml:space="preserve">Автор. 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– Сведения об издании (информация о переиздании, номер издания). – Место издания: Изд-во, Год издания. – Объем.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219">
        <w:rPr>
          <w:rFonts w:ascii="Times New Roman" w:hAnsi="Times New Roman" w:cs="Times New Roman"/>
          <w:i/>
          <w:sz w:val="20"/>
          <w:szCs w:val="20"/>
        </w:rPr>
        <w:t xml:space="preserve">Пример: 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>Алексеев, П.В. Философия: учебник / П.В. Алексеев, А.В. Панин. – М.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ТК </w:t>
      </w:r>
      <w:proofErr w:type="spellStart"/>
      <w:r w:rsidRPr="001C2219">
        <w:rPr>
          <w:rFonts w:ascii="Times New Roman" w:hAnsi="Times New Roman" w:cs="Times New Roman"/>
          <w:sz w:val="20"/>
          <w:szCs w:val="20"/>
        </w:rPr>
        <w:t>Велби</w:t>
      </w:r>
      <w:proofErr w:type="spellEnd"/>
      <w:r w:rsidRPr="001C2219">
        <w:rPr>
          <w:rFonts w:ascii="Times New Roman" w:hAnsi="Times New Roman" w:cs="Times New Roman"/>
          <w:sz w:val="20"/>
          <w:szCs w:val="20"/>
        </w:rPr>
        <w:t>, 2006. – 608 с.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219">
        <w:rPr>
          <w:rFonts w:ascii="Times New Roman" w:hAnsi="Times New Roman" w:cs="Times New Roman"/>
          <w:i/>
          <w:sz w:val="20"/>
          <w:szCs w:val="20"/>
        </w:rPr>
        <w:t>Коллективная монография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2219">
        <w:rPr>
          <w:rFonts w:ascii="Times New Roman" w:hAnsi="Times New Roman" w:cs="Times New Roman"/>
          <w:sz w:val="20"/>
          <w:szCs w:val="20"/>
        </w:rPr>
        <w:t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– Сведения об издании (информация о переиздании, номер издания). – Место издания: Изд-во, Год издания. – Объем. 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219">
        <w:rPr>
          <w:rFonts w:ascii="Times New Roman" w:hAnsi="Times New Roman" w:cs="Times New Roman"/>
          <w:i/>
          <w:sz w:val="20"/>
          <w:szCs w:val="20"/>
        </w:rPr>
        <w:t>Пример: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>Человек и его социальное существование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коллективная монография / О.М. Баранова, И.А. Беляев, О.А. Богданова и др.; под ред. И.А. Беляева, А.М. Максимова. – Оренбург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Издательский центр ОГАУ, 2007. – 136 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>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219">
        <w:rPr>
          <w:rFonts w:ascii="Times New Roman" w:hAnsi="Times New Roman" w:cs="Times New Roman"/>
          <w:i/>
          <w:sz w:val="20"/>
          <w:szCs w:val="20"/>
        </w:rPr>
        <w:t>Многотомные издания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 xml:space="preserve">Автор. 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– Сведения об издании (информация о переиздании, номер издания). – Место издания: Изд-во, Год начала издания – год окончания издания. – Кол-во томов.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>или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>Заглавие: сведения, относящиеся к заглавию (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>. на титуле) – Место издания: Изд-во, Год издания тома. – Номер тома. – Объем.</w:t>
      </w: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  <w:r w:rsidRPr="001C2219">
        <w:rPr>
          <w:sz w:val="20"/>
        </w:rPr>
        <w:t>Примечания:</w:t>
      </w:r>
    </w:p>
    <w:p w:rsidR="00875657" w:rsidRPr="001C2219" w:rsidRDefault="00875657" w:rsidP="00875657">
      <w:pPr>
        <w:pStyle w:val="21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>В качестве многотомного издания рассматривают документ, состоящий из заранее определенного количества томов (частей), представляющий собой единое целое по содержанию и оформлению.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  <w:r w:rsidRPr="001C2219">
        <w:rPr>
          <w:sz w:val="20"/>
        </w:rPr>
        <w:t>Примеры: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>Новая философская энциклопедия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в 4 т. – М. : Мысль, 2000. – Т. 1. – 721 с.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219">
        <w:rPr>
          <w:rFonts w:ascii="Times New Roman" w:hAnsi="Times New Roman" w:cs="Times New Roman"/>
          <w:i/>
          <w:sz w:val="20"/>
          <w:szCs w:val="20"/>
        </w:rPr>
        <w:t>Статья из журнала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 xml:space="preserve">Автор. Заглавие статьи: 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  <w:r w:rsidRPr="001C2219">
        <w:rPr>
          <w:sz w:val="20"/>
        </w:rPr>
        <w:t>Примеры:</w:t>
      </w:r>
    </w:p>
    <w:p w:rsidR="00875657" w:rsidRPr="001C2219" w:rsidRDefault="00875657" w:rsidP="00875657">
      <w:pPr>
        <w:pStyle w:val="21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>Кузнецова, Т.В. Философская теория культуры: этапы развития / Т.В. Кузнецова // Философские науки. – 2003. – № 7. – С. 43-60.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219">
        <w:rPr>
          <w:rFonts w:ascii="Times New Roman" w:hAnsi="Times New Roman" w:cs="Times New Roman"/>
          <w:i/>
          <w:sz w:val="20"/>
          <w:szCs w:val="20"/>
        </w:rPr>
        <w:t>Статья из книги.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 xml:space="preserve">Автор. Заглавие статьи: 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относящиеся к заглавию / сведения об ответственности (авторы статьи) // Заглавие книги: сведения, относящиеся к заглавию / сведения об ответственности (авторы книги); последующие сведения об ответственности (редакторы, переводчики, коллективы). – Место издания: Изд-во, Год издания. – Местоположение статьи (страницы).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  <w:r w:rsidRPr="001C2219">
        <w:rPr>
          <w:sz w:val="20"/>
        </w:rPr>
        <w:t>Примеры: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C2219">
        <w:rPr>
          <w:rFonts w:ascii="Times New Roman" w:hAnsi="Times New Roman" w:cs="Times New Roman"/>
          <w:sz w:val="20"/>
          <w:szCs w:val="20"/>
        </w:rPr>
        <w:t>Гоптарева</w:t>
      </w:r>
      <w:proofErr w:type="spellEnd"/>
      <w:r w:rsidRPr="001C2219">
        <w:rPr>
          <w:rFonts w:ascii="Times New Roman" w:hAnsi="Times New Roman" w:cs="Times New Roman"/>
          <w:sz w:val="20"/>
          <w:szCs w:val="20"/>
        </w:rPr>
        <w:t xml:space="preserve">, И.Б. Толерантность как основа урегулирования конфликтов в </w:t>
      </w:r>
      <w:proofErr w:type="spellStart"/>
      <w:r w:rsidRPr="001C2219">
        <w:rPr>
          <w:rFonts w:ascii="Times New Roman" w:hAnsi="Times New Roman" w:cs="Times New Roman"/>
          <w:sz w:val="20"/>
          <w:szCs w:val="20"/>
        </w:rPr>
        <w:t>мультиэтнических</w:t>
      </w:r>
      <w:proofErr w:type="spellEnd"/>
      <w:r w:rsidRPr="001C2219">
        <w:rPr>
          <w:rFonts w:ascii="Times New Roman" w:hAnsi="Times New Roman" w:cs="Times New Roman"/>
          <w:sz w:val="20"/>
          <w:szCs w:val="20"/>
        </w:rPr>
        <w:t xml:space="preserve"> федерациях / И.Б. </w:t>
      </w:r>
      <w:proofErr w:type="spellStart"/>
      <w:r w:rsidRPr="001C2219">
        <w:rPr>
          <w:rFonts w:ascii="Times New Roman" w:hAnsi="Times New Roman" w:cs="Times New Roman"/>
          <w:sz w:val="20"/>
          <w:szCs w:val="20"/>
        </w:rPr>
        <w:t>Гоптарева</w:t>
      </w:r>
      <w:proofErr w:type="spellEnd"/>
      <w:r w:rsidRPr="001C2219">
        <w:rPr>
          <w:rFonts w:ascii="Times New Roman" w:hAnsi="Times New Roman" w:cs="Times New Roman"/>
          <w:sz w:val="20"/>
          <w:szCs w:val="20"/>
        </w:rPr>
        <w:t xml:space="preserve"> // Роль университетской науки в региональном сообществе : сб. материалов </w:t>
      </w:r>
      <w:proofErr w:type="spellStart"/>
      <w:r w:rsidRPr="001C2219">
        <w:rPr>
          <w:rFonts w:ascii="Times New Roman" w:hAnsi="Times New Roman" w:cs="Times New Roman"/>
          <w:sz w:val="20"/>
          <w:szCs w:val="20"/>
        </w:rPr>
        <w:t>междунар</w:t>
      </w:r>
      <w:proofErr w:type="spellEnd"/>
      <w:r w:rsidRPr="001C221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C2219">
        <w:rPr>
          <w:rFonts w:ascii="Times New Roman" w:hAnsi="Times New Roman" w:cs="Times New Roman"/>
          <w:sz w:val="20"/>
          <w:szCs w:val="20"/>
        </w:rPr>
        <w:t>науч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>практич</w:t>
      </w:r>
      <w:proofErr w:type="spellEnd"/>
      <w:r w:rsidRPr="001C221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C2219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Pr="001C2219"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Оренбург: РИК ГОУ ОГУ, 2003. – С. 192-196.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219">
        <w:rPr>
          <w:rFonts w:ascii="Times New Roman" w:hAnsi="Times New Roman" w:cs="Times New Roman"/>
          <w:i/>
          <w:sz w:val="20"/>
          <w:szCs w:val="20"/>
        </w:rPr>
        <w:t>Оформление ссылок</w:t>
      </w:r>
    </w:p>
    <w:p w:rsidR="00875657" w:rsidRPr="001C2219" w:rsidRDefault="00875657" w:rsidP="00875657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C2219">
        <w:rPr>
          <w:rFonts w:ascii="Times New Roman" w:hAnsi="Times New Roman" w:cs="Times New Roman"/>
          <w:i/>
          <w:sz w:val="20"/>
          <w:szCs w:val="20"/>
        </w:rPr>
        <w:t>Внутритекстовые</w:t>
      </w:r>
      <w:proofErr w:type="spellEnd"/>
      <w:r w:rsidRPr="001C221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 xml:space="preserve">Размещаются непосредственно в строке после текста, к которому относятся. Оформляются в </w:t>
      </w:r>
      <w:proofErr w:type="gramStart"/>
      <w:r w:rsidRPr="001C2219">
        <w:rPr>
          <w:rFonts w:ascii="Times New Roman" w:hAnsi="Times New Roman" w:cs="Times New Roman"/>
          <w:sz w:val="20"/>
          <w:szCs w:val="20"/>
        </w:rPr>
        <w:t>скобках</w:t>
      </w:r>
      <w:proofErr w:type="gramEnd"/>
      <w:r w:rsidRPr="001C2219">
        <w:rPr>
          <w:rFonts w:ascii="Times New Roman" w:hAnsi="Times New Roman" w:cs="Times New Roman"/>
          <w:sz w:val="20"/>
          <w:szCs w:val="20"/>
        </w:rPr>
        <w:t xml:space="preserve"> с указанием номера в списке литературы, например (5). Ссылки на несколько конкретных работ автора (1, 4, 8).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>При прямом цитировании (7, с. 7).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5657" w:rsidRPr="001C2219" w:rsidRDefault="00875657" w:rsidP="00875657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219">
        <w:rPr>
          <w:rFonts w:ascii="Times New Roman" w:hAnsi="Times New Roman" w:cs="Times New Roman"/>
          <w:i/>
          <w:sz w:val="20"/>
          <w:szCs w:val="20"/>
        </w:rPr>
        <w:t>Подстрочные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>Вынесены из текста и размещаются внизу страницы, под строками основного текста.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219">
        <w:rPr>
          <w:rFonts w:ascii="Times New Roman" w:hAnsi="Times New Roman" w:cs="Times New Roman"/>
          <w:i/>
          <w:sz w:val="20"/>
          <w:szCs w:val="20"/>
        </w:rPr>
        <w:t>Пример:</w:t>
      </w:r>
    </w:p>
    <w:p w:rsidR="00875657" w:rsidRPr="001C2219" w:rsidRDefault="00875657" w:rsidP="008756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2219">
        <w:rPr>
          <w:rFonts w:ascii="Times New Roman" w:hAnsi="Times New Roman" w:cs="Times New Roman"/>
          <w:sz w:val="20"/>
          <w:szCs w:val="20"/>
        </w:rPr>
        <w:t>Конфуций говорил о том, что «увлеченность чужими суждениями приносит только вред»</w:t>
      </w:r>
      <w:r w:rsidRPr="001C2219">
        <w:rPr>
          <w:rStyle w:val="a9"/>
          <w:rFonts w:ascii="Times New Roman" w:hAnsi="Times New Roman" w:cs="Times New Roman"/>
          <w:sz w:val="20"/>
          <w:szCs w:val="20"/>
        </w:rPr>
        <w:footnoteReference w:id="1"/>
      </w:r>
      <w:r w:rsidRPr="001C2219">
        <w:rPr>
          <w:rFonts w:ascii="Times New Roman" w:hAnsi="Times New Roman" w:cs="Times New Roman"/>
          <w:sz w:val="20"/>
          <w:szCs w:val="20"/>
        </w:rPr>
        <w:t>.</w:t>
      </w: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</w:p>
    <w:p w:rsidR="00875657" w:rsidRPr="001C2219" w:rsidRDefault="00875657" w:rsidP="00875657">
      <w:pPr>
        <w:pStyle w:val="210"/>
        <w:overflowPunct/>
        <w:autoSpaceDE/>
        <w:adjustRightInd/>
        <w:spacing w:before="0"/>
        <w:ind w:firstLine="540"/>
        <w:rPr>
          <w:sz w:val="20"/>
        </w:rPr>
      </w:pPr>
    </w:p>
    <w:p w:rsidR="00875657" w:rsidRDefault="00875657"/>
    <w:sectPr w:rsidR="00875657" w:rsidSect="0025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F5" w:rsidRDefault="008551F5" w:rsidP="00875657">
      <w:pPr>
        <w:spacing w:after="0" w:line="240" w:lineRule="auto"/>
      </w:pPr>
      <w:r>
        <w:separator/>
      </w:r>
    </w:p>
  </w:endnote>
  <w:endnote w:type="continuationSeparator" w:id="0">
    <w:p w:rsidR="008551F5" w:rsidRDefault="008551F5" w:rsidP="0087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F5" w:rsidRDefault="008551F5" w:rsidP="00875657">
      <w:pPr>
        <w:spacing w:after="0" w:line="240" w:lineRule="auto"/>
      </w:pPr>
      <w:r>
        <w:separator/>
      </w:r>
    </w:p>
  </w:footnote>
  <w:footnote w:type="continuationSeparator" w:id="0">
    <w:p w:rsidR="008551F5" w:rsidRDefault="008551F5" w:rsidP="00875657">
      <w:pPr>
        <w:spacing w:after="0" w:line="240" w:lineRule="auto"/>
      </w:pPr>
      <w:r>
        <w:continuationSeparator/>
      </w:r>
    </w:p>
  </w:footnote>
  <w:footnote w:id="1">
    <w:p w:rsidR="00875657" w:rsidRDefault="00875657" w:rsidP="00875657">
      <w:pPr>
        <w:pStyle w:val="a7"/>
        <w:rPr>
          <w:sz w:val="22"/>
          <w:szCs w:val="22"/>
        </w:rPr>
      </w:pPr>
      <w:r>
        <w:rPr>
          <w:rStyle w:val="a9"/>
        </w:rPr>
        <w:footnoteRef/>
      </w:r>
      <w:r>
        <w:rPr>
          <w:sz w:val="22"/>
          <w:szCs w:val="22"/>
        </w:rPr>
        <w:t xml:space="preserve"> Конфуций. Уроки мудрости / Конфуций. – М.: </w:t>
      </w:r>
      <w:proofErr w:type="spellStart"/>
      <w:r>
        <w:rPr>
          <w:sz w:val="22"/>
          <w:szCs w:val="22"/>
        </w:rPr>
        <w:t>Эксмо</w:t>
      </w:r>
      <w:proofErr w:type="spellEnd"/>
      <w:r>
        <w:rPr>
          <w:sz w:val="22"/>
          <w:szCs w:val="22"/>
        </w:rPr>
        <w:t>, 2006. – С.23.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singleLevel"/>
    <w:tmpl w:val="C000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>
    <w:nsid w:val="02F2227D"/>
    <w:multiLevelType w:val="hybridMultilevel"/>
    <w:tmpl w:val="80829750"/>
    <w:lvl w:ilvl="0" w:tplc="457897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B127E"/>
    <w:multiLevelType w:val="singleLevel"/>
    <w:tmpl w:val="92B467F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</w:lvl>
  </w:abstractNum>
  <w:abstractNum w:abstractNumId="3">
    <w:nsid w:val="25F447F1"/>
    <w:multiLevelType w:val="singleLevel"/>
    <w:tmpl w:val="AFF28CF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2F0B"/>
    <w:rsid w:val="00130CC9"/>
    <w:rsid w:val="00234CBA"/>
    <w:rsid w:val="00252126"/>
    <w:rsid w:val="00290A41"/>
    <w:rsid w:val="00342F0B"/>
    <w:rsid w:val="005476B0"/>
    <w:rsid w:val="00631128"/>
    <w:rsid w:val="008551F5"/>
    <w:rsid w:val="00875657"/>
    <w:rsid w:val="008F1775"/>
    <w:rsid w:val="00C05201"/>
    <w:rsid w:val="00C66F43"/>
    <w:rsid w:val="00E56F76"/>
    <w:rsid w:val="00F1256A"/>
    <w:rsid w:val="00FF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2F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342F0B"/>
    <w:rPr>
      <w:rFonts w:ascii="Times New Roman" w:eastAsia="Times New Roman" w:hAnsi="Times New Roman" w:cs="Times New Roman"/>
      <w:sz w:val="20"/>
      <w:szCs w:val="24"/>
    </w:rPr>
  </w:style>
  <w:style w:type="paragraph" w:styleId="a3">
    <w:name w:val="Plain Text"/>
    <w:basedOn w:val="a"/>
    <w:link w:val="a4"/>
    <w:rsid w:val="00342F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42F0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756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5657"/>
  </w:style>
  <w:style w:type="paragraph" w:styleId="21">
    <w:name w:val="Body Text Indent 2"/>
    <w:basedOn w:val="a"/>
    <w:link w:val="22"/>
    <w:uiPriority w:val="99"/>
    <w:semiHidden/>
    <w:unhideWhenUsed/>
    <w:rsid w:val="008756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5657"/>
  </w:style>
  <w:style w:type="paragraph" w:styleId="a7">
    <w:name w:val="footnote text"/>
    <w:basedOn w:val="a"/>
    <w:link w:val="a8"/>
    <w:semiHidden/>
    <w:unhideWhenUsed/>
    <w:rsid w:val="00875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75657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875657"/>
    <w:pPr>
      <w:overflowPunct w:val="0"/>
      <w:autoSpaceDE w:val="0"/>
      <w:autoSpaceDN w:val="0"/>
      <w:adjustRightInd w:val="0"/>
      <w:spacing w:before="40"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styleId="a9">
    <w:name w:val="footnote reference"/>
    <w:basedOn w:val="a0"/>
    <w:semiHidden/>
    <w:unhideWhenUsed/>
    <w:rsid w:val="008756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Оренбург</cp:lastModifiedBy>
  <cp:revision>2</cp:revision>
  <dcterms:created xsi:type="dcterms:W3CDTF">2016-06-16T13:05:00Z</dcterms:created>
  <dcterms:modified xsi:type="dcterms:W3CDTF">2016-06-16T13:05:00Z</dcterms:modified>
</cp:coreProperties>
</file>